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3"/>
        <w:gridCol w:w="3259"/>
        <w:gridCol w:w="1702"/>
        <w:gridCol w:w="1539"/>
      </w:tblGrid>
      <w:tr w:rsidR="00132982" w14:paraId="606690A4" w14:textId="77777777">
        <w:trPr>
          <w:trHeight w:val="397"/>
        </w:trPr>
        <w:tc>
          <w:tcPr>
            <w:tcW w:w="1913" w:type="dxa"/>
            <w:vMerge w:val="restart"/>
          </w:tcPr>
          <w:p w14:paraId="2B629250" w14:textId="77777777" w:rsidR="00132982" w:rsidRDefault="00132982">
            <w:pPr>
              <w:pStyle w:val="TableParagraph"/>
              <w:spacing w:before="4"/>
              <w:ind w:left="0"/>
              <w:jc w:val="left"/>
              <w:rPr>
                <w:rFonts w:ascii="Times New Roman"/>
                <w:sz w:val="9"/>
              </w:rPr>
            </w:pPr>
          </w:p>
          <w:p w14:paraId="7F93BF55" w14:textId="77777777" w:rsidR="00132982" w:rsidRDefault="002D617E">
            <w:pPr>
              <w:pStyle w:val="TableParagraph"/>
              <w:ind w:left="41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90274C0" wp14:editId="3E4595CF">
                  <wp:extent cx="662939" cy="594359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39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200987" w14:textId="77777777" w:rsidR="00132982" w:rsidRDefault="002D617E">
            <w:pPr>
              <w:pStyle w:val="TableParagraph"/>
              <w:spacing w:before="44" w:line="168" w:lineRule="exact"/>
              <w:ind w:left="477"/>
              <w:jc w:val="left"/>
              <w:rPr>
                <w:rFonts w:ascii="Liberation Sans Narrow"/>
                <w:sz w:val="8"/>
              </w:rPr>
            </w:pPr>
            <w:r>
              <w:rPr>
                <w:rFonts w:ascii="Liberation Sans Narrow"/>
                <w:sz w:val="16"/>
              </w:rPr>
              <w:t xml:space="preserve">TEMPORING </w:t>
            </w:r>
            <w:r>
              <w:rPr>
                <w:rFonts w:ascii="Liberation Sans Narrow"/>
                <w:sz w:val="8"/>
              </w:rPr>
              <w:t>S.A.</w:t>
            </w:r>
          </w:p>
        </w:tc>
        <w:tc>
          <w:tcPr>
            <w:tcW w:w="3259" w:type="dxa"/>
          </w:tcPr>
          <w:p w14:paraId="021A5E62" w14:textId="77777777" w:rsidR="00132982" w:rsidRDefault="002D617E">
            <w:pPr>
              <w:pStyle w:val="TableParagraph"/>
              <w:spacing w:before="105"/>
              <w:ind w:left="1020" w:right="1008"/>
              <w:rPr>
                <w:sz w:val="16"/>
              </w:rPr>
            </w:pPr>
            <w:r>
              <w:rPr>
                <w:sz w:val="16"/>
              </w:rPr>
              <w:t>DECLARACIÓN</w:t>
            </w:r>
          </w:p>
        </w:tc>
        <w:tc>
          <w:tcPr>
            <w:tcW w:w="1702" w:type="dxa"/>
          </w:tcPr>
          <w:p w14:paraId="48A37D03" w14:textId="77777777" w:rsidR="00132982" w:rsidRDefault="002D617E">
            <w:pPr>
              <w:pStyle w:val="TableParagraph"/>
              <w:spacing w:before="2"/>
              <w:ind w:right="47"/>
              <w:rPr>
                <w:sz w:val="16"/>
              </w:rPr>
            </w:pPr>
            <w:r>
              <w:rPr>
                <w:sz w:val="16"/>
              </w:rPr>
              <w:t>Fecha de liberación</w:t>
            </w:r>
          </w:p>
          <w:p w14:paraId="42FFCAC3" w14:textId="20A613FA" w:rsidR="00132982" w:rsidRDefault="00D523C9">
            <w:pPr>
              <w:pStyle w:val="TableParagraph"/>
              <w:spacing w:before="9" w:line="172" w:lineRule="exact"/>
              <w:ind w:right="46"/>
              <w:rPr>
                <w:sz w:val="16"/>
              </w:rPr>
            </w:pPr>
            <w:r>
              <w:rPr>
                <w:sz w:val="16"/>
              </w:rPr>
              <w:t>30</w:t>
            </w:r>
            <w:r w:rsidR="002D617E">
              <w:rPr>
                <w:sz w:val="16"/>
              </w:rPr>
              <w:t>/</w:t>
            </w:r>
            <w:r>
              <w:rPr>
                <w:sz w:val="16"/>
              </w:rPr>
              <w:t>10</w:t>
            </w:r>
            <w:r w:rsidR="002D617E">
              <w:rPr>
                <w:sz w:val="16"/>
              </w:rPr>
              <w:t>/</w:t>
            </w:r>
            <w:r>
              <w:rPr>
                <w:sz w:val="16"/>
              </w:rPr>
              <w:t>2018</w:t>
            </w:r>
          </w:p>
        </w:tc>
        <w:tc>
          <w:tcPr>
            <w:tcW w:w="1539" w:type="dxa"/>
          </w:tcPr>
          <w:p w14:paraId="6A12702E" w14:textId="77777777" w:rsidR="00132982" w:rsidRDefault="002D617E">
            <w:pPr>
              <w:pStyle w:val="TableParagraph"/>
              <w:spacing w:before="105"/>
              <w:ind w:left="190"/>
              <w:jc w:val="left"/>
              <w:rPr>
                <w:sz w:val="16"/>
              </w:rPr>
            </w:pPr>
            <w:r>
              <w:rPr>
                <w:sz w:val="16"/>
              </w:rPr>
              <w:t>Página 1 de 1</w:t>
            </w:r>
          </w:p>
        </w:tc>
      </w:tr>
      <w:tr w:rsidR="00132982" w14:paraId="73F6C3F8" w14:textId="77777777">
        <w:trPr>
          <w:trHeight w:val="400"/>
        </w:trPr>
        <w:tc>
          <w:tcPr>
            <w:tcW w:w="1913" w:type="dxa"/>
            <w:vMerge/>
            <w:tcBorders>
              <w:top w:val="nil"/>
            </w:tcBorders>
          </w:tcPr>
          <w:p w14:paraId="59C7CE0D" w14:textId="77777777" w:rsidR="00132982" w:rsidRDefault="0013298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6138A6D5" w14:textId="77777777" w:rsidR="00132982" w:rsidRDefault="002D617E">
            <w:pPr>
              <w:pStyle w:val="TableParagraph"/>
              <w:spacing w:before="7" w:line="190" w:lineRule="atLeast"/>
              <w:ind w:left="1087" w:right="491" w:hanging="5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POLITICA DE CALIDAD Y SEGURIDAD</w:t>
            </w:r>
          </w:p>
        </w:tc>
        <w:tc>
          <w:tcPr>
            <w:tcW w:w="1702" w:type="dxa"/>
          </w:tcPr>
          <w:p w14:paraId="5565189D" w14:textId="08DFE768" w:rsidR="00132982" w:rsidRDefault="002D617E">
            <w:pPr>
              <w:pStyle w:val="TableParagraph"/>
              <w:spacing w:line="204" w:lineRule="exact"/>
              <w:ind w:left="747" w:right="487" w:hanging="233"/>
              <w:jc w:val="left"/>
              <w:rPr>
                <w:sz w:val="16"/>
              </w:rPr>
            </w:pPr>
            <w:r>
              <w:rPr>
                <w:sz w:val="16"/>
              </w:rPr>
              <w:t>Revisión 0</w:t>
            </w:r>
            <w:r w:rsidR="00D523C9">
              <w:rPr>
                <w:sz w:val="16"/>
              </w:rPr>
              <w:t>5</w:t>
            </w:r>
          </w:p>
        </w:tc>
        <w:tc>
          <w:tcPr>
            <w:tcW w:w="1539" w:type="dxa"/>
          </w:tcPr>
          <w:p w14:paraId="226E13B5" w14:textId="77777777" w:rsidR="00132982" w:rsidRDefault="002D617E">
            <w:pPr>
              <w:pStyle w:val="TableParagraph"/>
              <w:spacing w:line="204" w:lineRule="exact"/>
              <w:ind w:left="123" w:right="96" w:firstLine="343"/>
              <w:jc w:val="left"/>
              <w:rPr>
                <w:sz w:val="16"/>
              </w:rPr>
            </w:pPr>
            <w:r>
              <w:rPr>
                <w:sz w:val="16"/>
              </w:rPr>
              <w:t>Elaboro Director Calidad</w:t>
            </w:r>
          </w:p>
        </w:tc>
      </w:tr>
      <w:tr w:rsidR="00132982" w14:paraId="2F1B7940" w14:textId="77777777">
        <w:trPr>
          <w:trHeight w:val="449"/>
        </w:trPr>
        <w:tc>
          <w:tcPr>
            <w:tcW w:w="1913" w:type="dxa"/>
            <w:vMerge/>
            <w:tcBorders>
              <w:top w:val="nil"/>
            </w:tcBorders>
          </w:tcPr>
          <w:p w14:paraId="5CC8EA4B" w14:textId="77777777" w:rsidR="00132982" w:rsidRDefault="00132982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22D119FD" w14:textId="77777777" w:rsidR="00132982" w:rsidRDefault="002D617E">
            <w:pPr>
              <w:pStyle w:val="TableParagraph"/>
              <w:spacing w:before="126"/>
              <w:ind w:left="1020" w:right="1008"/>
              <w:rPr>
                <w:sz w:val="16"/>
              </w:rPr>
            </w:pPr>
            <w:r>
              <w:rPr>
                <w:sz w:val="16"/>
              </w:rPr>
              <w:t>PG01-DE-007</w:t>
            </w:r>
          </w:p>
        </w:tc>
        <w:tc>
          <w:tcPr>
            <w:tcW w:w="1702" w:type="dxa"/>
          </w:tcPr>
          <w:p w14:paraId="4ADEB11D" w14:textId="77777777" w:rsidR="00132982" w:rsidRDefault="002D617E">
            <w:pPr>
              <w:pStyle w:val="TableParagraph"/>
              <w:spacing w:line="189" w:lineRule="exact"/>
              <w:ind w:right="47"/>
              <w:rPr>
                <w:sz w:val="16"/>
              </w:rPr>
            </w:pPr>
            <w:r>
              <w:rPr>
                <w:sz w:val="16"/>
              </w:rPr>
              <w:t>Fecha de revisión</w:t>
            </w:r>
          </w:p>
          <w:p w14:paraId="5C3D73D5" w14:textId="6E56EFF0" w:rsidR="00132982" w:rsidRDefault="00D523C9">
            <w:pPr>
              <w:pStyle w:val="TableParagraph"/>
              <w:spacing w:before="38"/>
              <w:ind w:right="46"/>
              <w:rPr>
                <w:sz w:val="16"/>
              </w:rPr>
            </w:pPr>
            <w:r>
              <w:rPr>
                <w:sz w:val="16"/>
              </w:rPr>
              <w:t>16</w:t>
            </w:r>
            <w:r w:rsidR="002D617E">
              <w:rPr>
                <w:sz w:val="16"/>
              </w:rPr>
              <w:t>/</w:t>
            </w:r>
            <w:r>
              <w:rPr>
                <w:sz w:val="16"/>
              </w:rPr>
              <w:t>10</w:t>
            </w:r>
            <w:r w:rsidR="002D617E">
              <w:rPr>
                <w:sz w:val="16"/>
              </w:rPr>
              <w:t>/</w:t>
            </w:r>
            <w:r>
              <w:rPr>
                <w:sz w:val="16"/>
              </w:rPr>
              <w:t>2018</w:t>
            </w:r>
          </w:p>
        </w:tc>
        <w:tc>
          <w:tcPr>
            <w:tcW w:w="1539" w:type="dxa"/>
          </w:tcPr>
          <w:p w14:paraId="3C91AB77" w14:textId="77777777" w:rsidR="00132982" w:rsidRDefault="002D617E">
            <w:pPr>
              <w:pStyle w:val="TableParagraph"/>
              <w:spacing w:line="189" w:lineRule="exact"/>
              <w:ind w:left="67" w:right="57"/>
              <w:rPr>
                <w:sz w:val="16"/>
              </w:rPr>
            </w:pPr>
            <w:r>
              <w:rPr>
                <w:sz w:val="16"/>
              </w:rPr>
              <w:t>Aprobó</w:t>
            </w:r>
          </w:p>
          <w:p w14:paraId="3B6BBC16" w14:textId="77777777" w:rsidR="00132982" w:rsidRDefault="002D617E">
            <w:pPr>
              <w:pStyle w:val="TableParagraph"/>
              <w:spacing w:before="38"/>
              <w:ind w:left="68" w:right="57"/>
              <w:rPr>
                <w:sz w:val="16"/>
              </w:rPr>
            </w:pPr>
            <w:r>
              <w:rPr>
                <w:sz w:val="16"/>
              </w:rPr>
              <w:t>Gerencia general</w:t>
            </w:r>
          </w:p>
        </w:tc>
      </w:tr>
    </w:tbl>
    <w:p w14:paraId="4C075D3F" w14:textId="77777777" w:rsidR="00132982" w:rsidRDefault="00132982">
      <w:pPr>
        <w:pStyle w:val="Textoindependiente"/>
        <w:rPr>
          <w:rFonts w:ascii="Times New Roman"/>
          <w:sz w:val="20"/>
        </w:rPr>
      </w:pPr>
    </w:p>
    <w:p w14:paraId="51912149" w14:textId="77777777" w:rsidR="00132982" w:rsidRDefault="00132982">
      <w:pPr>
        <w:pStyle w:val="Textoindependiente"/>
        <w:rPr>
          <w:rFonts w:ascii="Times New Roman"/>
          <w:sz w:val="20"/>
        </w:rPr>
      </w:pPr>
    </w:p>
    <w:p w14:paraId="47B6E0D6" w14:textId="183FB09E" w:rsidR="00132982" w:rsidRDefault="00132982">
      <w:pPr>
        <w:pStyle w:val="Textoindependiente"/>
        <w:rPr>
          <w:rFonts w:ascii="Times New Roman"/>
          <w:sz w:val="20"/>
        </w:rPr>
      </w:pPr>
    </w:p>
    <w:p w14:paraId="585B7C85" w14:textId="77777777" w:rsidR="00D523C9" w:rsidRPr="004A64F4" w:rsidRDefault="00D523C9" w:rsidP="00D523C9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jc w:val="center"/>
        <w:rPr>
          <w:b/>
          <w:sz w:val="36"/>
          <w:szCs w:val="36"/>
        </w:rPr>
      </w:pPr>
      <w:r w:rsidRPr="004A64F4">
        <w:rPr>
          <w:b/>
          <w:sz w:val="36"/>
          <w:szCs w:val="36"/>
        </w:rPr>
        <w:t>POLÍTICA DE CALIDAD Y SEGURIDAD</w:t>
      </w:r>
    </w:p>
    <w:p w14:paraId="48C4E5FD" w14:textId="77777777" w:rsidR="00D523C9" w:rsidRDefault="00D523C9" w:rsidP="00D523C9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rPr>
          <w:b/>
        </w:rPr>
      </w:pPr>
    </w:p>
    <w:p w14:paraId="44B7F56C" w14:textId="77777777" w:rsidR="00D523C9" w:rsidRDefault="00D523C9" w:rsidP="00D523C9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rPr>
          <w:b/>
        </w:rPr>
      </w:pPr>
    </w:p>
    <w:p w14:paraId="604F1A42" w14:textId="77777777" w:rsidR="00D523C9" w:rsidRPr="00A120B1" w:rsidRDefault="00D523C9" w:rsidP="00D523C9">
      <w:pPr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rPr>
          <w:b/>
        </w:rPr>
      </w:pPr>
    </w:p>
    <w:p w14:paraId="55AF30A4" w14:textId="77777777" w:rsidR="00D523C9" w:rsidRPr="004A64F4" w:rsidRDefault="00D523C9" w:rsidP="00D523C9">
      <w:pPr>
        <w:pStyle w:val="Encabezado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line="276" w:lineRule="auto"/>
        <w:rPr>
          <w:color w:val="000000" w:themeColor="text1"/>
          <w:sz w:val="28"/>
          <w:szCs w:val="28"/>
        </w:rPr>
      </w:pPr>
      <w:r w:rsidRPr="004A64F4">
        <w:rPr>
          <w:color w:val="000000" w:themeColor="text1"/>
          <w:sz w:val="28"/>
          <w:szCs w:val="28"/>
        </w:rPr>
        <w:t>En TEMPORING S.A., como empresa dedicada a la administración, selección y suministro de personal en misión; se define la presente política de calidad y seguridad, que establece como premisa la prestación de un servicio confiable y competente, que cumpla con las expectativas y requisitos de sus partes interesadas. Para lo anterior, dispone sus estándares de calidad y seguridad conforme a la normatividad legal aplicable al sector y las condiciones y necesidades del contexto; todo esto a través de un equipo de trabajo eficiente y motivado, comprometido con la integridad y seguridad de sus procesos, mediante la prestación de un servicio de calidad y la prevención constante de actividades ilícitas, corrupción y soborno.</w:t>
      </w:r>
    </w:p>
    <w:p w14:paraId="3CE9D52D" w14:textId="77777777" w:rsidR="00D523C9" w:rsidRPr="004A64F4" w:rsidRDefault="00D523C9" w:rsidP="00D523C9">
      <w:pPr>
        <w:pStyle w:val="Encabezado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line="276" w:lineRule="auto"/>
        <w:rPr>
          <w:color w:val="000000" w:themeColor="text1"/>
          <w:sz w:val="28"/>
          <w:szCs w:val="28"/>
        </w:rPr>
      </w:pPr>
    </w:p>
    <w:p w14:paraId="71A3F1C4" w14:textId="22D7E603" w:rsidR="00D523C9" w:rsidRPr="004A64F4" w:rsidRDefault="00D523C9" w:rsidP="00D523C9">
      <w:pPr>
        <w:pStyle w:val="Encabezado"/>
        <w:pBdr>
          <w:top w:val="single" w:sz="24" w:space="1" w:color="0070C0"/>
          <w:left w:val="single" w:sz="24" w:space="4" w:color="0070C0"/>
          <w:bottom w:val="single" w:sz="24" w:space="1" w:color="0070C0"/>
          <w:right w:val="single" w:sz="24" w:space="4" w:color="0070C0"/>
        </w:pBdr>
        <w:spacing w:line="276" w:lineRule="auto"/>
        <w:rPr>
          <w:color w:val="000000" w:themeColor="text1"/>
          <w:sz w:val="28"/>
          <w:szCs w:val="28"/>
        </w:rPr>
      </w:pPr>
      <w:r w:rsidRPr="004A64F4">
        <w:rPr>
          <w:color w:val="000000" w:themeColor="text1"/>
          <w:sz w:val="28"/>
          <w:szCs w:val="28"/>
        </w:rPr>
        <w:t>De esta manera en TEMPORING S.A. se trabaja para establecer un Sistema de Gestión Integral de Calidad, Control y Seguridad; basado en el análisis de riesgos para la toma de decisiones, enfocado a la mejora continua y a</w:t>
      </w:r>
      <w:r w:rsidR="00870F89">
        <w:rPr>
          <w:color w:val="000000" w:themeColor="text1"/>
          <w:sz w:val="28"/>
          <w:szCs w:val="28"/>
        </w:rPr>
        <w:t xml:space="preserve"> </w:t>
      </w:r>
      <w:r w:rsidRPr="004A64F4">
        <w:rPr>
          <w:color w:val="000000" w:themeColor="text1"/>
          <w:sz w:val="28"/>
          <w:szCs w:val="28"/>
        </w:rPr>
        <w:t xml:space="preserve">la satisfacción de Clientes y otras partes interesadas </w:t>
      </w:r>
    </w:p>
    <w:p w14:paraId="5E675C90" w14:textId="3E56DEDF" w:rsidR="00D523C9" w:rsidRDefault="00D523C9">
      <w:pPr>
        <w:pStyle w:val="Textoindependiente"/>
        <w:rPr>
          <w:rFonts w:ascii="Times New Roman"/>
          <w:sz w:val="20"/>
        </w:rPr>
      </w:pPr>
    </w:p>
    <w:p w14:paraId="25B0F3B2" w14:textId="1081AF9C" w:rsidR="00D523C9" w:rsidRDefault="00D523C9">
      <w:pPr>
        <w:pStyle w:val="Textoindependiente"/>
        <w:rPr>
          <w:rFonts w:ascii="Times New Roman"/>
          <w:sz w:val="20"/>
        </w:rPr>
      </w:pPr>
    </w:p>
    <w:p w14:paraId="5A3AB323" w14:textId="18F719C9" w:rsidR="00D523C9" w:rsidRDefault="00D523C9">
      <w:pPr>
        <w:pStyle w:val="Textoindependiente"/>
        <w:rPr>
          <w:rFonts w:ascii="Times New Roman"/>
          <w:sz w:val="20"/>
        </w:rPr>
      </w:pPr>
    </w:p>
    <w:p w14:paraId="5AA50637" w14:textId="77777777" w:rsidR="00D523C9" w:rsidRDefault="00D523C9">
      <w:pPr>
        <w:pStyle w:val="Textoindependiente"/>
        <w:rPr>
          <w:rFonts w:ascii="Times New Roman"/>
          <w:sz w:val="20"/>
        </w:rPr>
      </w:pPr>
    </w:p>
    <w:p w14:paraId="0440B5A1" w14:textId="4184968A" w:rsidR="00E9596D" w:rsidRDefault="00E9596D">
      <w:pPr>
        <w:pStyle w:val="Textoindependiente"/>
        <w:spacing w:before="92" w:line="360" w:lineRule="auto"/>
        <w:ind w:left="548" w:right="175"/>
        <w:jc w:val="both"/>
      </w:pPr>
    </w:p>
    <w:p w14:paraId="168FF6B0" w14:textId="2BF78D83" w:rsidR="00E9596D" w:rsidRDefault="00E9596D">
      <w:pPr>
        <w:pStyle w:val="Textoindependiente"/>
        <w:spacing w:before="92" w:line="360" w:lineRule="auto"/>
        <w:ind w:left="548" w:right="175"/>
        <w:jc w:val="both"/>
      </w:pPr>
    </w:p>
    <w:p w14:paraId="52FCB0AE" w14:textId="4312F819" w:rsidR="00E9596D" w:rsidRDefault="00E9596D">
      <w:pPr>
        <w:pStyle w:val="Textoindependiente"/>
        <w:spacing w:before="92" w:line="360" w:lineRule="auto"/>
        <w:ind w:left="548" w:right="175"/>
        <w:jc w:val="both"/>
      </w:pPr>
      <w:bookmarkStart w:id="0" w:name="_GoBack"/>
      <w:bookmarkEnd w:id="0"/>
    </w:p>
    <w:sectPr w:rsidR="00E9596D">
      <w:type w:val="continuous"/>
      <w:pgSz w:w="12250" w:h="15850"/>
      <w:pgMar w:top="1500" w:right="15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982"/>
    <w:rsid w:val="00132982"/>
    <w:rsid w:val="002C620E"/>
    <w:rsid w:val="002D617E"/>
    <w:rsid w:val="0042526D"/>
    <w:rsid w:val="00870F89"/>
    <w:rsid w:val="008B6696"/>
    <w:rsid w:val="009F10F1"/>
    <w:rsid w:val="00AD394F"/>
    <w:rsid w:val="00D523C9"/>
    <w:rsid w:val="00E95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E9AE"/>
  <w15:docId w15:val="{8B773F89-0088-4A1F-B4B4-94E32CAC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5"/>
      <w:jc w:val="center"/>
    </w:pPr>
    <w:rPr>
      <w:rFonts w:ascii="Verdana" w:eastAsia="Verdana" w:hAnsi="Verdana" w:cs="Verdana"/>
    </w:rPr>
  </w:style>
  <w:style w:type="paragraph" w:styleId="Encabezado">
    <w:name w:val="header"/>
    <w:basedOn w:val="Normal"/>
    <w:link w:val="EncabezadoCar"/>
    <w:unhideWhenUsed/>
    <w:rsid w:val="00D523C9"/>
    <w:pPr>
      <w:widowControl/>
      <w:tabs>
        <w:tab w:val="center" w:pos="4252"/>
        <w:tab w:val="right" w:pos="8504"/>
      </w:tabs>
      <w:autoSpaceDE/>
      <w:autoSpaceDN/>
      <w:jc w:val="both"/>
    </w:pPr>
    <w:rPr>
      <w:rFonts w:eastAsiaTheme="minorHAnsi"/>
      <w:sz w:val="24"/>
      <w:szCs w:val="24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rsid w:val="00D523C9"/>
    <w:rPr>
      <w:rFonts w:ascii="Arial" w:hAnsi="Arial" w:cs="Arial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POLITICA DE CALIDAD</vt:lpstr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 DE CALIDAD</dc:title>
  <dc:creator>Sucursal Cúcuta</dc:creator>
  <cp:lastModifiedBy>USUARIO</cp:lastModifiedBy>
  <cp:revision>10</cp:revision>
  <cp:lastPrinted>2018-09-20T12:42:00Z</cp:lastPrinted>
  <dcterms:created xsi:type="dcterms:W3CDTF">2018-09-20T12:31:00Z</dcterms:created>
  <dcterms:modified xsi:type="dcterms:W3CDTF">2018-10-16T13:50:00Z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2018-09-20T00:00:00Z</vt:filetime>
  </property>
</Properties>
</file>